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D0" w:rsidRDefault="001E7A09">
      <w:pPr>
        <w:adjustRightInd w:val="0"/>
        <w:snapToGrid w:val="0"/>
        <w:jc w:val="center"/>
        <w:rPr>
          <w:rFonts w:ascii="华文中宋" w:eastAsia="华文中宋" w:hAnsi="华文中宋"/>
          <w:b/>
          <w:bCs/>
          <w:sz w:val="52"/>
          <w:szCs w:val="20"/>
          <w:lang w:val="en-GB"/>
        </w:rPr>
      </w:pPr>
      <w:r>
        <w:rPr>
          <w:rFonts w:ascii="华文中宋" w:eastAsia="华文中宋" w:hAnsi="华文中宋" w:hint="eastAsia"/>
          <w:b/>
          <w:bCs/>
          <w:sz w:val="52"/>
          <w:szCs w:val="20"/>
          <w:lang w:val="en-GB"/>
        </w:rPr>
        <w:t>随机抽查对象自行补税明细表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8"/>
        <w:gridCol w:w="1720"/>
        <w:gridCol w:w="1800"/>
        <w:gridCol w:w="1440"/>
        <w:gridCol w:w="1440"/>
        <w:gridCol w:w="701"/>
        <w:gridCol w:w="1639"/>
        <w:gridCol w:w="1260"/>
        <w:gridCol w:w="3060"/>
      </w:tblGrid>
      <w:tr w:rsidR="000116D0">
        <w:trPr>
          <w:trHeight w:val="345"/>
        </w:trPr>
        <w:tc>
          <w:tcPr>
            <w:tcW w:w="280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纳税人名称</w:t>
            </w:r>
          </w:p>
        </w:tc>
        <w:tc>
          <w:tcPr>
            <w:tcW w:w="5381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纳税人识别号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0116D0">
        <w:trPr>
          <w:trHeight w:val="330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通知书编号</w:t>
            </w:r>
          </w:p>
        </w:tc>
        <w:tc>
          <w:tcPr>
            <w:tcW w:w="53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填表日期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0116D0">
        <w:trPr>
          <w:trHeight w:val="300"/>
        </w:trPr>
        <w:tc>
          <w:tcPr>
            <w:tcW w:w="108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自行补税申报项目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税种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税目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所属期起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所属期止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计税金额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 w:hAnsi="Arial"/>
                <w:b/>
                <w:bCs/>
                <w:sz w:val="24"/>
                <w:szCs w:val="20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税率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应补税额</w:t>
            </w: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1E7A09">
            <w:pPr>
              <w:jc w:val="center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税小计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330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16D0" w:rsidRDefault="001E7A09">
            <w:pPr>
              <w:jc w:val="center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税小计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414"/>
        </w:trPr>
        <w:tc>
          <w:tcPr>
            <w:tcW w:w="108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0116D0">
            <w:pPr>
              <w:widowControl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6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116D0" w:rsidRDefault="000116D0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90"/>
        </w:trPr>
        <w:tc>
          <w:tcPr>
            <w:tcW w:w="10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16D0" w:rsidRDefault="001E7A09">
            <w:pPr>
              <w:jc w:val="center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自查</w:t>
            </w:r>
          </w:p>
          <w:p w:rsidR="000116D0" w:rsidRDefault="001E7A09">
            <w:pPr>
              <w:jc w:val="center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说明</w:t>
            </w:r>
          </w:p>
        </w:tc>
        <w:tc>
          <w:tcPr>
            <w:tcW w:w="130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0116D0" w:rsidRDefault="000116D0">
            <w:pPr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0116D0">
        <w:trPr>
          <w:trHeight w:val="990"/>
        </w:trPr>
        <w:tc>
          <w:tcPr>
            <w:tcW w:w="14148" w:type="dxa"/>
            <w:gridSpan w:val="9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16D0" w:rsidRDefault="001E7A09">
            <w:pPr>
              <w:ind w:firstLineChars="200" w:firstLine="482"/>
              <w:jc w:val="left"/>
              <w:rPr>
                <w:rFonts w:ascii="仿宋_GB2312" w:eastAsia="仿宋_GB2312" w:hAnsi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4"/>
              </w:rPr>
              <w:t>声明：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我（单位）自愿依法履行纳税义务，将自查应补税款计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元于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日前按规定申报缴纳，并缴纳相应滞纳金。</w:t>
            </w:r>
          </w:p>
        </w:tc>
      </w:tr>
    </w:tbl>
    <w:p w:rsidR="000116D0" w:rsidRDefault="000116D0">
      <w:pPr>
        <w:spacing w:line="620" w:lineRule="exact"/>
        <w:sectPr w:rsidR="000116D0">
          <w:pgSz w:w="16838" w:h="11906" w:orient="landscape"/>
          <w:pgMar w:top="1797" w:right="1440" w:bottom="1797" w:left="1440" w:header="851" w:footer="992" w:gutter="0"/>
          <w:cols w:space="720"/>
          <w:docGrid w:type="lines" w:linePitch="312"/>
        </w:sectPr>
      </w:pPr>
    </w:p>
    <w:p w:rsidR="000116D0" w:rsidRDefault="001E7A09">
      <w:pPr>
        <w:spacing w:line="620" w:lineRule="exact"/>
        <w:jc w:val="center"/>
        <w:rPr>
          <w:rFonts w:ascii="华文中宋" w:eastAsia="华文中宋" w:hAnsi="华文中宋"/>
          <w:b/>
          <w:bCs/>
          <w:sz w:val="44"/>
          <w:szCs w:val="24"/>
        </w:rPr>
      </w:pPr>
      <w:r>
        <w:rPr>
          <w:rFonts w:ascii="华文中宋" w:eastAsia="华文中宋" w:hAnsi="华文中宋" w:hint="eastAsia"/>
          <w:b/>
          <w:bCs/>
          <w:sz w:val="44"/>
          <w:szCs w:val="24"/>
        </w:rPr>
        <w:lastRenderedPageBreak/>
        <w:t>填写说明</w:t>
      </w:r>
    </w:p>
    <w:p w:rsidR="000116D0" w:rsidRDefault="000116D0">
      <w:pPr>
        <w:spacing w:line="620" w:lineRule="exact"/>
        <w:jc w:val="center"/>
        <w:rPr>
          <w:rFonts w:ascii="华文中宋" w:eastAsia="华文中宋" w:hAnsi="华文中宋"/>
          <w:b/>
          <w:bCs/>
          <w:sz w:val="44"/>
          <w:szCs w:val="24"/>
        </w:rPr>
      </w:pPr>
    </w:p>
    <w:p w:rsidR="000116D0" w:rsidRDefault="001E7A09">
      <w:pPr>
        <w:ind w:firstLine="561"/>
        <w:rPr>
          <w:rFonts w:ascii="仿宋_GB2312" w:eastAsia="仿宋_GB2312"/>
          <w:color w:val="000000"/>
          <w:spacing w:val="-10"/>
          <w:sz w:val="32"/>
          <w:szCs w:val="32"/>
        </w:rPr>
      </w:pPr>
      <w:r>
        <w:rPr>
          <w:color w:val="000000"/>
          <w:spacing w:val="-10"/>
          <w:sz w:val="32"/>
          <w:szCs w:val="32"/>
        </w:rPr>
        <w:t> </w:t>
      </w:r>
      <w:r>
        <w:rPr>
          <w:rFonts w:ascii="仿宋_GB2312" w:eastAsia="仿宋_GB2312" w:hint="eastAsia"/>
          <w:color w:val="000000"/>
          <w:spacing w:val="-10"/>
          <w:sz w:val="32"/>
          <w:szCs w:val="32"/>
        </w:rPr>
        <w:t>1．本通知书依据</w:t>
      </w:r>
      <w:r>
        <w:rPr>
          <w:rFonts w:ascii="仿宋_GB2312" w:eastAsia="仿宋_GB2312" w:hint="eastAsia"/>
          <w:spacing w:val="-10"/>
          <w:sz w:val="32"/>
          <w:szCs w:val="32"/>
        </w:rPr>
        <w:t>《中华人民共和国税收征收管理法》</w:t>
      </w:r>
      <w:r>
        <w:rPr>
          <w:rFonts w:ascii="仿宋_GB2312" w:eastAsia="仿宋_GB2312" w:hint="eastAsia"/>
          <w:color w:val="000000"/>
          <w:spacing w:val="-10"/>
          <w:sz w:val="32"/>
          <w:szCs w:val="32"/>
        </w:rPr>
        <w:t>及其实施细则设置。</w:t>
      </w:r>
    </w:p>
    <w:p w:rsidR="000116D0" w:rsidRDefault="001E7A09">
      <w:pPr>
        <w:ind w:firstLineChars="200" w:firstLine="600"/>
        <w:jc w:val="left"/>
        <w:rPr>
          <w:rFonts w:ascii="仿宋_GB2312" w:eastAsia="仿宋_GB2312"/>
          <w:color w:val="000000"/>
          <w:spacing w:val="-10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10"/>
          <w:sz w:val="32"/>
          <w:szCs w:val="32"/>
        </w:rPr>
        <w:t>2． 适用范围：税务局稽查局通过随机抽查程序抽取抽查对象后，通知抽查对象进行自查时使用。</w:t>
      </w:r>
    </w:p>
    <w:p w:rsidR="000116D0" w:rsidRDefault="001E7A09" w:rsidP="00CC0C01">
      <w:pPr>
        <w:ind w:firstLineChars="200" w:firstLine="600"/>
        <w:jc w:val="left"/>
        <w:rPr>
          <w:rFonts w:ascii="仿宋_GB2312" w:eastAsia="仿宋_GB2312"/>
          <w:color w:val="000000"/>
          <w:spacing w:val="-10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10"/>
          <w:sz w:val="32"/>
          <w:szCs w:val="32"/>
        </w:rPr>
        <w:t>3</w:t>
      </w:r>
      <w:r w:rsidRPr="00CC0C01">
        <w:rPr>
          <w:rFonts w:ascii="仿宋_GB2312" w:eastAsia="仿宋_GB2312" w:hint="eastAsia"/>
          <w:b/>
          <w:color w:val="000000"/>
          <w:spacing w:val="-10"/>
          <w:sz w:val="32"/>
          <w:szCs w:val="32"/>
        </w:rPr>
        <w:t>．</w:t>
      </w:r>
      <w:r>
        <w:rPr>
          <w:rFonts w:ascii="仿宋_GB2312" w:eastAsia="仿宋_GB2312" w:hint="eastAsia"/>
          <w:color w:val="000000"/>
          <w:spacing w:val="-10"/>
          <w:sz w:val="32"/>
          <w:szCs w:val="32"/>
        </w:rPr>
        <w:t>本通知书一式二份。</w:t>
      </w:r>
    </w:p>
    <w:p w:rsidR="000116D0" w:rsidRDefault="000116D0"/>
    <w:p w:rsidR="001E7A09" w:rsidRDefault="001E7A09">
      <w:pPr>
        <w:spacing w:line="620" w:lineRule="exact"/>
      </w:pPr>
    </w:p>
    <w:sectPr w:rsidR="001E7A09" w:rsidSect="000116D0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ABB" w:rsidRDefault="00B91ABB" w:rsidP="0058465A">
      <w:r>
        <w:separator/>
      </w:r>
    </w:p>
  </w:endnote>
  <w:endnote w:type="continuationSeparator" w:id="1">
    <w:p w:rsidR="00B91ABB" w:rsidRDefault="00B91ABB" w:rsidP="00584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ABB" w:rsidRDefault="00B91ABB" w:rsidP="0058465A">
      <w:r>
        <w:separator/>
      </w:r>
    </w:p>
  </w:footnote>
  <w:footnote w:type="continuationSeparator" w:id="1">
    <w:p w:rsidR="00B91ABB" w:rsidRDefault="00B91ABB" w:rsidP="00584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8C5"/>
    <w:rsid w:val="000116D0"/>
    <w:rsid w:val="00031F17"/>
    <w:rsid w:val="000607B8"/>
    <w:rsid w:val="00094049"/>
    <w:rsid w:val="00094AEE"/>
    <w:rsid w:val="000A16DC"/>
    <w:rsid w:val="000A72C5"/>
    <w:rsid w:val="000B31C2"/>
    <w:rsid w:val="000D33AF"/>
    <w:rsid w:val="000F550A"/>
    <w:rsid w:val="001267EC"/>
    <w:rsid w:val="00184229"/>
    <w:rsid w:val="001E7A09"/>
    <w:rsid w:val="00245CB2"/>
    <w:rsid w:val="00253871"/>
    <w:rsid w:val="00257DAB"/>
    <w:rsid w:val="0026793E"/>
    <w:rsid w:val="002A19C2"/>
    <w:rsid w:val="002A40D6"/>
    <w:rsid w:val="002B4873"/>
    <w:rsid w:val="002C02F7"/>
    <w:rsid w:val="002D7C4D"/>
    <w:rsid w:val="002E1719"/>
    <w:rsid w:val="00303D1D"/>
    <w:rsid w:val="003217BE"/>
    <w:rsid w:val="0038023D"/>
    <w:rsid w:val="003A0001"/>
    <w:rsid w:val="003B2584"/>
    <w:rsid w:val="004658ED"/>
    <w:rsid w:val="004B7C35"/>
    <w:rsid w:val="004D5A4C"/>
    <w:rsid w:val="004E2D82"/>
    <w:rsid w:val="004E4281"/>
    <w:rsid w:val="00527969"/>
    <w:rsid w:val="005418C5"/>
    <w:rsid w:val="0058465A"/>
    <w:rsid w:val="005C039A"/>
    <w:rsid w:val="005F07B6"/>
    <w:rsid w:val="00602441"/>
    <w:rsid w:val="00684ADF"/>
    <w:rsid w:val="006E647F"/>
    <w:rsid w:val="006F2F90"/>
    <w:rsid w:val="00703345"/>
    <w:rsid w:val="007117C2"/>
    <w:rsid w:val="007132DA"/>
    <w:rsid w:val="0072788A"/>
    <w:rsid w:val="00766EC9"/>
    <w:rsid w:val="00782EFF"/>
    <w:rsid w:val="00796CAB"/>
    <w:rsid w:val="007C6348"/>
    <w:rsid w:val="007F61A1"/>
    <w:rsid w:val="008270B0"/>
    <w:rsid w:val="008316E5"/>
    <w:rsid w:val="008958E4"/>
    <w:rsid w:val="008C1B2F"/>
    <w:rsid w:val="00916C37"/>
    <w:rsid w:val="0096312D"/>
    <w:rsid w:val="0096662A"/>
    <w:rsid w:val="00970336"/>
    <w:rsid w:val="009A4E8B"/>
    <w:rsid w:val="009B12F7"/>
    <w:rsid w:val="009E28DD"/>
    <w:rsid w:val="00A25BE8"/>
    <w:rsid w:val="00A71BDA"/>
    <w:rsid w:val="00AE2307"/>
    <w:rsid w:val="00B10D88"/>
    <w:rsid w:val="00B34D8D"/>
    <w:rsid w:val="00B91ABB"/>
    <w:rsid w:val="00C07945"/>
    <w:rsid w:val="00C409F4"/>
    <w:rsid w:val="00CA7608"/>
    <w:rsid w:val="00CC0C01"/>
    <w:rsid w:val="00CC6DF7"/>
    <w:rsid w:val="00CD0F0E"/>
    <w:rsid w:val="00CD26A9"/>
    <w:rsid w:val="00D24D91"/>
    <w:rsid w:val="00D91B9D"/>
    <w:rsid w:val="00E47184"/>
    <w:rsid w:val="00EA02B8"/>
    <w:rsid w:val="00EB2B1B"/>
    <w:rsid w:val="00EB33EF"/>
    <w:rsid w:val="00EE0E37"/>
    <w:rsid w:val="00F528FB"/>
    <w:rsid w:val="00F54471"/>
    <w:rsid w:val="00F62178"/>
    <w:rsid w:val="00F80EFC"/>
    <w:rsid w:val="00FA3055"/>
    <w:rsid w:val="00FE6E81"/>
    <w:rsid w:val="0D3E3F9B"/>
    <w:rsid w:val="0DA376CE"/>
    <w:rsid w:val="200821D9"/>
    <w:rsid w:val="4FCE2F29"/>
    <w:rsid w:val="58FA0513"/>
    <w:rsid w:val="6418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16D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0116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116D0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paragraph" w:styleId="a3">
    <w:name w:val="Balloon Text"/>
    <w:basedOn w:val="a"/>
    <w:semiHidden/>
    <w:rsid w:val="000116D0"/>
    <w:rPr>
      <w:sz w:val="18"/>
      <w:szCs w:val="18"/>
    </w:rPr>
  </w:style>
  <w:style w:type="paragraph" w:styleId="a4">
    <w:name w:val="Body Text"/>
    <w:basedOn w:val="a"/>
    <w:rsid w:val="000116D0"/>
    <w:pPr>
      <w:spacing w:line="520" w:lineRule="exact"/>
    </w:pPr>
    <w:rPr>
      <w:rFonts w:ascii="仿宋_GB2312" w:eastAsia="仿宋_GB2312" w:hAnsi="Courier New"/>
      <w:sz w:val="32"/>
      <w:szCs w:val="20"/>
    </w:rPr>
  </w:style>
  <w:style w:type="paragraph" w:styleId="a5">
    <w:name w:val="header"/>
    <w:basedOn w:val="a"/>
    <w:link w:val="Char"/>
    <w:rsid w:val="00584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8465A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rsid w:val="00584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8465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User</dc:creator>
  <cp:lastModifiedBy>User</cp:lastModifiedBy>
  <cp:revision>2</cp:revision>
  <cp:lastPrinted>2016-09-19T07:29:00Z</cp:lastPrinted>
  <dcterms:created xsi:type="dcterms:W3CDTF">2016-11-08T06:29:00Z</dcterms:created>
  <dcterms:modified xsi:type="dcterms:W3CDTF">2016-11-08T06:29:00Z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2052-9.1.0.5212</vt:lpwstr>
  </property>
</Properties>
</file>