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1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35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pStyle w:val="21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（消耗性物料核查）</w:t>
      </w:r>
    </w:p>
    <w:p>
      <w:pPr>
        <w:pStyle w:val="21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64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65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66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7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68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6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6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</w:t>
            </w:r>
            <w:r>
              <w:rPr>
                <w:rFonts w:ascii="方正楷体_GBK" w:eastAsia="方正楷体_GBK"/>
                <w:sz w:val="32"/>
                <w:szCs w:val="32"/>
              </w:rPr>
              <w:t xml:space="preserve">  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型</w:t>
            </w:r>
          </w:p>
        </w:tc>
        <w:tc>
          <w:tcPr>
            <w:tcW w:w="2309" w:type="dxa"/>
            <w:vAlign w:val="center"/>
          </w:tcPr>
          <w:p>
            <w:pPr>
              <w:pStyle w:val="7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7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7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7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7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7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7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（可根据实际填写）自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查消耗性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物料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实际耗用量是否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符合消耗性物料管理规定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8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78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78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</w:tr>
    </w:tbl>
    <w:p>
      <w:pPr>
        <w:pStyle w:val="79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79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21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90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90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91"/>
      </w:pPr>
    </w:p>
    <w:p>
      <w:pPr>
        <w:pStyle w:val="92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4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7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88"/>
        <w:rPr>
          <w:rFonts w:eastAsia="方正小标宋_GBK"/>
          <w:sz w:val="28"/>
          <w:szCs w:val="28"/>
        </w:rPr>
      </w:pPr>
    </w:p>
    <w:p>
      <w:pPr>
        <w:pStyle w:val="88"/>
        <w:rPr>
          <w:rFonts w:eastAsia="方正小标宋_GBK"/>
          <w:sz w:val="28"/>
          <w:szCs w:val="28"/>
        </w:rPr>
      </w:pPr>
    </w:p>
    <w:p>
      <w:pPr>
        <w:pStyle w:val="88"/>
        <w:rPr>
          <w:rFonts w:eastAsia="方正小标宋_GBK"/>
          <w:sz w:val="28"/>
          <w:szCs w:val="28"/>
        </w:rPr>
      </w:pPr>
    </w:p>
    <w:p>
      <w:pPr>
        <w:pStyle w:val="79"/>
        <w:widowControl/>
        <w:spacing w:line="560" w:lineRule="exact"/>
        <w:jc w:val="left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  <w:bookmarkEnd w:id="0"/>
    </w:p>
    <w:tbl>
      <w:tblPr>
        <w:jc w:val="left"/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7143"/>
      </w:tblGrid>
      <w:tr>
        <w:trPr>
          <w:trHeight w:val="9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0"/>
              <w:spacing w:line="40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76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3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76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1"/>
              <w:spacing w:line="480" w:lineRule="exact"/>
            </w:pPr>
          </w:p>
        </w:tc>
      </w:tr>
      <w:tr>
        <w:trPr>
          <w:trHeight w:val="3676"/>
        </w:trPr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44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pStyle w:val="4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44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（说明：在执行手账册</w:t>
            </w:r>
            <w:r>
              <w:rPr>
                <w:rFonts w:ascii="方正楷体_GBK" w:eastAsia="方正楷体_GBK"/>
                <w:sz w:val="24"/>
                <w:szCs w:val="24"/>
              </w:rPr>
              <w:t>经营加工贸易情况，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包括但不限于</w:t>
            </w:r>
            <w:r>
              <w:rPr>
                <w:rFonts w:ascii="方正楷体_GBK" w:eastAsia="方正楷体_GBK"/>
                <w:sz w:val="24"/>
                <w:szCs w:val="24"/>
              </w:rPr>
              <w:t>消耗性物料业务情况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，可另附页。）</w:t>
            </w:r>
          </w:p>
          <w:p>
            <w:pPr>
              <w:pStyle w:val="4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4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4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3. 是否提供生产工艺流程、相关技术资料、生产资料：</w:t>
            </w:r>
          </w:p>
          <w:p>
            <w:pPr>
              <w:spacing w:line="48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48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pStyle w:val="5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．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实际生产情况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与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生产工艺流程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相符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pStyle w:val="59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</w:t>
            </w:r>
            <w:r>
              <w:rPr>
                <w:rFonts w:ascii="方正楷体_GBK" w:eastAsia="方正楷体_GBK"/>
                <w:sz w:val="24"/>
                <w:szCs w:val="24"/>
              </w:rPr>
              <w:t>提供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相关技术资料、生产制单、产品说明书、商品的详细报告等资料。</w:t>
            </w:r>
            <w:r>
              <w:rPr>
                <w:rFonts w:ascii="方正楷体_GBK" w:eastAsia="方正楷体_GBK" w:cs="方正仿宋_GBK" w:hint="eastAsia"/>
                <w:color w:val="000000"/>
                <w:sz w:val="24"/>
                <w:szCs w:val="24"/>
              </w:rPr>
              <w:t>若勾选“否”，请提供相应佐证材料。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</w:t>
            </w:r>
          </w:p>
          <w:p>
            <w:pPr>
              <w:pStyle w:val="60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61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情况描述：____________</w:t>
            </w:r>
          </w:p>
          <w:p>
            <w:pPr>
              <w:pStyle w:val="59"/>
              <w:numPr>
                <w:ilvl w:val="0"/>
                <w:numId w:val="1"/>
              </w:numPr>
              <w:spacing w:line="480" w:lineRule="exact"/>
              <w:ind w:left="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bookmarkStart w:id="1" w:name="_Hlk527017630"/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消耗性物料实际用途是否与申报相符：</w:t>
            </w:r>
          </w:p>
          <w:p>
            <w:pPr>
              <w:pStyle w:val="59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</w:t>
            </w:r>
            <w:r>
              <w:rPr>
                <w:rFonts w:ascii="方正楷体_GBK" w:eastAsia="方正楷体_GBK"/>
                <w:sz w:val="24"/>
                <w:szCs w:val="24"/>
              </w:rPr>
              <w:t>提供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相关详细报告等资料。</w:t>
            </w:r>
            <w:r>
              <w:rPr>
                <w:rFonts w:ascii="方正楷体_GBK" w:eastAsia="方正楷体_GBK" w:cs="方正仿宋_GBK" w:hint="eastAsia"/>
                <w:color w:val="000000"/>
                <w:sz w:val="24"/>
                <w:szCs w:val="24"/>
              </w:rPr>
              <w:t>若勾选“否”，请提供相应佐证材料。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59"/>
              <w:spacing w:line="480" w:lineRule="exact"/>
              <w:ind w:leftChars="57" w:left="120" w:firstLineChars="159" w:firstLine="445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61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____________</w:t>
            </w:r>
          </w:p>
          <w:p>
            <w:pPr>
              <w:pStyle w:val="59"/>
              <w:numPr>
                <w:ilvl w:val="0"/>
                <w:numId w:val="1"/>
              </w:numPr>
              <w:spacing w:line="480" w:lineRule="exact"/>
              <w:ind w:left="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消耗性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物料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耗用量是否与申报相符：</w:t>
            </w:r>
          </w:p>
          <w:p>
            <w:pPr>
              <w:pStyle w:val="59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</w:t>
            </w:r>
            <w:r>
              <w:rPr>
                <w:rFonts w:ascii="方正楷体_GBK" w:eastAsia="方正楷体_GBK"/>
                <w:sz w:val="24"/>
                <w:szCs w:val="24"/>
              </w:rPr>
              <w:t>提供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相关详细说明。</w:t>
            </w:r>
            <w:r>
              <w:rPr>
                <w:rFonts w:ascii="方正楷体_GBK" w:eastAsia="方正楷体_GBK" w:cs="方正仿宋_GBK" w:hint="eastAsia"/>
                <w:color w:val="000000"/>
                <w:sz w:val="24"/>
                <w:szCs w:val="24"/>
              </w:rPr>
              <w:t>若勾选“否”，请提供相应佐证材料。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59"/>
              <w:spacing w:line="480" w:lineRule="exact"/>
              <w:ind w:leftChars="57" w:left="120" w:firstLineChars="159" w:firstLine="445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61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bookmarkEnd w:id="1"/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____________</w:t>
            </w:r>
          </w:p>
          <w:p>
            <w:pPr>
              <w:numPr>
                <w:ilvl w:val="0"/>
                <w:numId w:val="2"/>
              </w:numPr>
              <w:spacing w:line="48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是否需要抽样送检、咨询专业部门</w:t>
            </w:r>
          </w:p>
          <w:p>
            <w:pPr>
              <w:pStyle w:val="59"/>
              <w:spacing w:line="480" w:lineRule="exact"/>
              <w:ind w:leftChars="57" w:left="120" w:firstLineChars="159" w:firstLine="445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59"/>
              <w:spacing w:line="480" w:lineRule="exact"/>
              <w:ind w:firstLineChars="202" w:firstLine="566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61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____________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937"/>
        </w:trPr>
        <w:tc>
          <w:tcPr>
            <w:tcW w:w="9138" w:type="dxa"/>
            <w:gridSpan w:val="2"/>
          </w:tcPr>
          <w:p>
            <w:pPr>
              <w:pStyle w:val="195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61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61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61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pStyle w:val="61"/>
              <w:spacing w:line="48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……</w:t>
            </w:r>
          </w:p>
          <w:p>
            <w:pPr>
              <w:pStyle w:val="61"/>
              <w:spacing w:line="48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109"/>
        </w:trPr>
        <w:tc>
          <w:tcPr>
            <w:tcW w:w="9138" w:type="dxa"/>
            <w:gridSpan w:val="2"/>
          </w:tcPr>
          <w:p>
            <w:pPr>
              <w:pStyle w:val="62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三、自查结果：</w:t>
            </w:r>
          </w:p>
          <w:p>
            <w:pPr>
              <w:pStyle w:val="6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6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6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6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9138" w:type="dxa"/>
            <w:gridSpan w:val="2"/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                         （公章）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601"/>
        </w:trPr>
        <w:tc>
          <w:tcPr>
            <w:tcW w:w="9138" w:type="dxa"/>
            <w:gridSpan w:val="2"/>
          </w:tcPr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44DB48CA"/>
    <w:multiLevelType w:val="singleLevel"/>
    <w:tmpl w:val="44DB48CA"/>
    <w:lvl w:ilvl="0">
      <w:start w:val="5"/>
      <w:numFmt w:val="decimal"/>
      <w:lvlRestart w:val="0"/>
      <w:suff w:val="space"/>
      <w:lvlText w:val="%1."/>
      <w:lvlJc w:val="left"/>
      <w:pPr>
        <w:ind w:left="0" w:hanging="0"/>
      </w:pPr>
    </w:lvl>
  </w:abstractNum>
  <w:abstractNum w:abstractNumId="1">
    <w:nsid w:val="62821C72"/>
    <w:multiLevelType w:val="singleLevel"/>
    <w:tmpl w:val="62821C72"/>
    <w:lvl w:ilvl="0">
      <w:start w:val="7"/>
      <w:numFmt w:val="decimal"/>
      <w:lvlRestart w:val="0"/>
      <w:suff w:val="space"/>
      <w:lvlText w:val="%1."/>
      <w:lvlJc w:val="left"/>
      <w:pPr>
        <w:ind w:left="0" w:hanging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index 5"/>
    <w:basedOn w:val="0"/>
    <w:next w:val="0"/>
    <w:pPr>
      <w:ind w:left="1680"/>
    </w:pPr>
  </w:style>
  <w:style w:type="paragraph" w:styleId="16">
    <w:name w:val="index 6"/>
    <w:basedOn w:val="0"/>
    <w:next w:val="0"/>
    <w:pPr>
      <w:ind w:left="2100"/>
    </w:pPr>
  </w:style>
  <w:style w:type="paragraph" w:styleId="17">
    <w:name w:val="Balloon Text"/>
    <w:basedOn w:val="0"/>
    <w:rPr>
      <w:sz w:val="18"/>
      <w:szCs w:val="18"/>
    </w:rPr>
  </w:style>
  <w:style w:type="paragraph" w:styleId="18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20">
    <w:name w:val="page number"/>
    <w:basedOn w:val="10"/>
  </w:style>
  <w:style w:type="paragraph" w:customStyle="1" w:styleId="21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1">
    <w:name w:val="样式 3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5">
    <w:name w:val="样式 5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6">
    <w:name w:val="样式 5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7">
    <w:name w:val="样式 5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8">
    <w:name w:val="样式 5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9">
    <w:name w:val="样式 5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0">
    <w:name w:val="样式 5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1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4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81">
    <w:name w:val="样式 4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82">
    <w:name w:val="样式 4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styleId="83">
    <w:name w:val="toc 2"/>
    <w:basedOn w:val="0"/>
    <w:autoRedefine/>
    <w:next w:val="0"/>
    <w:pPr>
      <w:ind w:left="420"/>
    </w:pPr>
  </w:style>
  <w:style w:type="paragraph" w:styleId="84">
    <w:name w:val="toc 3"/>
    <w:basedOn w:val="0"/>
    <w:autoRedefine/>
    <w:next w:val="0"/>
    <w:pPr>
      <w:ind w:left="840"/>
    </w:pPr>
  </w:style>
  <w:style w:type="paragraph" w:styleId="85">
    <w:name w:val="toc 4"/>
    <w:basedOn w:val="0"/>
    <w:autoRedefine/>
    <w:next w:val="0"/>
    <w:pPr>
      <w:ind w:left="1260"/>
    </w:pPr>
  </w:style>
  <w:style w:type="paragraph" w:styleId="86">
    <w:name w:val="toc 7"/>
    <w:basedOn w:val="0"/>
    <w:autoRedefine/>
    <w:next w:val="0"/>
    <w:pPr>
      <w:ind w:left="2520"/>
    </w:pPr>
  </w:style>
  <w:style w:type="paragraph" w:styleId="87">
    <w:name w:val="toc 8"/>
    <w:basedOn w:val="0"/>
    <w:autoRedefine/>
    <w:next w:val="0"/>
    <w:pPr>
      <w:ind w:left="2940"/>
    </w:pPr>
  </w:style>
  <w:style w:type="paragraph" w:styleId="88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9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6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66 10 磅"/>
    <w:next w:val="8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65 10 磅"/>
    <w:next w:val="8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87 10 磅"/>
    <w:next w:val="8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77 10 磅"/>
    <w:next w:val="8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5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12</TotalTime>
  <Application>Yozo_Office</Application>
  <Pages>1</Pages>
  <Words>0</Words>
  <Characters>0</Characters>
  <Lines>1</Lines>
  <Paragraphs>0</Paragraphs>
  <CharactersWithSpaces>0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26</cp:revision>
  <dcterms:created xsi:type="dcterms:W3CDTF">2020-01-14T02:47:00Z</dcterms:created>
  <dcterms:modified xsi:type="dcterms:W3CDTF">2025-03-06T07:11:59Z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D22B9422E1BF462181B0F1112C17BCE9_12</vt:lpwstr>
  </property>
</Properties>
</file>